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521F" w14:textId="13E1410C" w:rsidR="005E2632" w:rsidRDefault="003518DF" w:rsidP="003518DF">
      <w:pPr>
        <w:jc w:val="center"/>
        <w:rPr>
          <w:b/>
          <w:bCs/>
          <w:sz w:val="32"/>
          <w:szCs w:val="32"/>
        </w:rPr>
      </w:pPr>
      <w:r w:rsidRPr="003518DF">
        <w:rPr>
          <w:b/>
          <w:bCs/>
          <w:sz w:val="32"/>
          <w:szCs w:val="32"/>
        </w:rPr>
        <w:t>Les entreprises, acteurs clefs de la mondialisation</w:t>
      </w:r>
    </w:p>
    <w:p w14:paraId="43893569" w14:textId="7AE523D2" w:rsidR="003518DF" w:rsidRDefault="00E67B6C" w:rsidP="003518DF">
      <w:pPr>
        <w:rPr>
          <w:sz w:val="24"/>
          <w:szCs w:val="24"/>
        </w:rPr>
      </w:pPr>
      <w:r w:rsidRPr="008478DA">
        <w:rPr>
          <w:sz w:val="24"/>
          <w:szCs w:val="24"/>
        </w:rPr>
        <w:t>Entreprises</w:t>
      </w:r>
      <w:r w:rsidR="008478DA">
        <w:rPr>
          <w:sz w:val="24"/>
          <w:szCs w:val="24"/>
        </w:rPr>
        <w:t xml:space="preserve"> : agent économique qui produit des biens et des services dans l’objectif principal de créer des bénéfices. La plupart des entreprises restent dans un cadre national, mais une petite partie sont internationalisées (une partie de leur chiffre d’affaire se fait à l’international), et une partie infime mais très puissante sont des FTN, totalement globalisées. </w:t>
      </w:r>
    </w:p>
    <w:p w14:paraId="4E6B6A91" w14:textId="6FBAD544" w:rsidR="008478DA" w:rsidRDefault="008478DA" w:rsidP="003518DF">
      <w:pPr>
        <w:rPr>
          <w:sz w:val="24"/>
          <w:szCs w:val="24"/>
        </w:rPr>
      </w:pPr>
      <w:r>
        <w:rPr>
          <w:sz w:val="24"/>
          <w:szCs w:val="24"/>
        </w:rPr>
        <w:t xml:space="preserve">Mondialisation : intensification des flux internationaux de toutes natures (marchands, financiers, culturels, illégaux) rendant les différents territoires du monde interdépendants. Elle démarre réellement au XIXème siècle par une première internationalisation, et s’accélère à la fin du XXème siècle-début XXIème pour devenir une véritable globalisation. </w:t>
      </w:r>
    </w:p>
    <w:p w14:paraId="2A68E9F9" w14:textId="05D1A50B" w:rsidR="008478DA" w:rsidRDefault="008478DA" w:rsidP="003518DF">
      <w:pPr>
        <w:rPr>
          <w:sz w:val="24"/>
          <w:szCs w:val="24"/>
        </w:rPr>
      </w:pPr>
      <w:r>
        <w:rPr>
          <w:sz w:val="24"/>
          <w:szCs w:val="24"/>
        </w:rPr>
        <w:t>Acteurs clefs : rôle central, mais qui pose aussi la question de limites.</w:t>
      </w:r>
    </w:p>
    <w:p w14:paraId="56B53AA9" w14:textId="019850EC" w:rsidR="008478DA" w:rsidRDefault="008478DA" w:rsidP="003518DF">
      <w:pPr>
        <w:rPr>
          <w:sz w:val="24"/>
          <w:szCs w:val="24"/>
        </w:rPr>
      </w:pPr>
    </w:p>
    <w:p w14:paraId="4B6513F3" w14:textId="1DF29400" w:rsidR="008478DA" w:rsidRDefault="008478DA" w:rsidP="003518DF">
      <w:pPr>
        <w:rPr>
          <w:sz w:val="24"/>
          <w:szCs w:val="24"/>
        </w:rPr>
      </w:pPr>
      <w:r>
        <w:rPr>
          <w:sz w:val="24"/>
          <w:szCs w:val="24"/>
        </w:rPr>
        <w:t>Les entreprises sont des acteurs clefs de la mondialisation : elles en sont à l’origine, en créent et en développent les différents flux, tant économiques que culturels. Ce rôle clef s’explique par leur structure, totalement internationalisée pour les FTN, et par leurs stratégies de marché, recherchant l’internationalisation. Dès lors elles participent aux différentes problématiques de la mondialisation, et de ses impacts tant territoriaux, que sociaux ou encore environnementaux. Extrêmement puissantes, leur rôle se voit cependant limité par la nature même de la globalisation, extrêmement concurrentielle et complexe, mais aussi par les stratégies d’autres acteurs, Etats, ONG ou encore institutions internationales.</w:t>
      </w:r>
    </w:p>
    <w:p w14:paraId="7E24747A" w14:textId="57955A2A" w:rsidR="008478DA" w:rsidRDefault="008478DA" w:rsidP="003518DF">
      <w:pPr>
        <w:rPr>
          <w:sz w:val="24"/>
          <w:szCs w:val="24"/>
        </w:rPr>
      </w:pPr>
    </w:p>
    <w:p w14:paraId="17B0E230" w14:textId="690CCEB9" w:rsidR="008478DA" w:rsidRPr="008478DA" w:rsidRDefault="008478DA" w:rsidP="003518DF">
      <w:pPr>
        <w:rPr>
          <w:sz w:val="24"/>
          <w:szCs w:val="24"/>
        </w:rPr>
      </w:pPr>
      <w:r>
        <w:rPr>
          <w:sz w:val="24"/>
          <w:szCs w:val="24"/>
        </w:rPr>
        <w:t>Quelles sont les limites au rôle clef que tiennent les entreprises au sein de la globalisation ?</w:t>
      </w:r>
    </w:p>
    <w:p w14:paraId="12A7DB0A" w14:textId="4C8ABE4A" w:rsidR="003518DF" w:rsidRPr="003518DF" w:rsidRDefault="003518DF" w:rsidP="003518DF">
      <w:pPr>
        <w:rPr>
          <w:b/>
          <w:bCs/>
          <w:sz w:val="32"/>
          <w:szCs w:val="32"/>
          <w:u w:val="single"/>
        </w:rPr>
      </w:pPr>
    </w:p>
    <w:p w14:paraId="01B2FB72" w14:textId="2D3EAD64" w:rsidR="003518DF" w:rsidRPr="003518DF" w:rsidRDefault="003518DF" w:rsidP="003518DF">
      <w:pPr>
        <w:pStyle w:val="Paragraphedeliste"/>
        <w:numPr>
          <w:ilvl w:val="0"/>
          <w:numId w:val="1"/>
        </w:numPr>
        <w:rPr>
          <w:b/>
          <w:bCs/>
          <w:sz w:val="24"/>
          <w:szCs w:val="24"/>
          <w:u w:val="single"/>
        </w:rPr>
      </w:pPr>
      <w:r w:rsidRPr="003518DF">
        <w:rPr>
          <w:b/>
          <w:bCs/>
          <w:sz w:val="24"/>
          <w:szCs w:val="24"/>
          <w:u w:val="single"/>
        </w:rPr>
        <w:t>Des entreprises au cœur de la mondialisation :</w:t>
      </w:r>
    </w:p>
    <w:p w14:paraId="588E9F0E" w14:textId="598E1D34" w:rsidR="003518DF" w:rsidRDefault="003518DF" w:rsidP="003518DF">
      <w:pPr>
        <w:pStyle w:val="Paragraphedeliste"/>
        <w:numPr>
          <w:ilvl w:val="0"/>
          <w:numId w:val="2"/>
        </w:numPr>
        <w:rPr>
          <w:b/>
          <w:bCs/>
          <w:sz w:val="24"/>
          <w:szCs w:val="24"/>
        </w:rPr>
      </w:pPr>
      <w:r w:rsidRPr="003518DF">
        <w:rPr>
          <w:b/>
          <w:bCs/>
          <w:sz w:val="24"/>
          <w:szCs w:val="24"/>
        </w:rPr>
        <w:t>Les entreprises accompagnent la mondialisation :</w:t>
      </w:r>
    </w:p>
    <w:p w14:paraId="43B5E388" w14:textId="5AAF7297" w:rsidR="003431C6" w:rsidRDefault="003518DF" w:rsidP="003431C6">
      <w:pPr>
        <w:pStyle w:val="Paragraphedeliste"/>
        <w:numPr>
          <w:ilvl w:val="0"/>
          <w:numId w:val="3"/>
        </w:numPr>
        <w:rPr>
          <w:sz w:val="24"/>
          <w:szCs w:val="24"/>
        </w:rPr>
      </w:pPr>
      <w:r w:rsidRPr="003518DF">
        <w:rPr>
          <w:sz w:val="24"/>
          <w:szCs w:val="24"/>
        </w:rPr>
        <w:t xml:space="preserve">Dès la fin du XIXème les premières entreprises internationales </w:t>
      </w:r>
      <w:r>
        <w:rPr>
          <w:sz w:val="24"/>
          <w:szCs w:val="24"/>
        </w:rPr>
        <w:t>sont à l’origine de la première internationalisation (Suzanne Berger). Exemple d’United Fruit. Ce ne sont cependant pas des FTN.</w:t>
      </w:r>
    </w:p>
    <w:p w14:paraId="17CBFC26" w14:textId="5A74077A" w:rsidR="003431C6" w:rsidRPr="003431C6" w:rsidRDefault="003431C6" w:rsidP="003431C6">
      <w:pPr>
        <w:pStyle w:val="Paragraphedeliste"/>
        <w:numPr>
          <w:ilvl w:val="0"/>
          <w:numId w:val="3"/>
        </w:numPr>
        <w:rPr>
          <w:sz w:val="24"/>
          <w:szCs w:val="24"/>
        </w:rPr>
      </w:pPr>
      <w:r>
        <w:rPr>
          <w:sz w:val="24"/>
          <w:szCs w:val="24"/>
        </w:rPr>
        <w:t xml:space="preserve">DU XIXème au XXIème siècle elles cherchent à s’étendre sur des marchés étrangers en suivant diverses logiques : avantages comparatifs (Ricardo), captation de matières premières, accès à un marché de consommation, à un brevet, etc…  </w:t>
      </w:r>
    </w:p>
    <w:p w14:paraId="46B42E5B" w14:textId="1A72DE8B" w:rsidR="003518DF" w:rsidRDefault="003518DF" w:rsidP="003518DF">
      <w:pPr>
        <w:pStyle w:val="Paragraphedeliste"/>
        <w:numPr>
          <w:ilvl w:val="0"/>
          <w:numId w:val="3"/>
        </w:numPr>
        <w:rPr>
          <w:sz w:val="24"/>
          <w:szCs w:val="24"/>
        </w:rPr>
      </w:pPr>
      <w:r>
        <w:rPr>
          <w:sz w:val="24"/>
          <w:szCs w:val="24"/>
        </w:rPr>
        <w:t>Aujourd’hui les entreprises génèrent, organisent, contrôlent, bénéficient des différents flux de la globalisation, aussi bien dans le domaine marchand, financier que culturel.</w:t>
      </w:r>
      <w:r w:rsidR="003431C6">
        <w:rPr>
          <w:sz w:val="24"/>
          <w:szCs w:val="24"/>
        </w:rPr>
        <w:t xml:space="preserve"> Les FTN sont plus de 90.000 aujourd’hui, contrôlant plus de 850.000 filiales à l’étranger et 80 millions de salariés dans le monde.</w:t>
      </w:r>
      <w:r w:rsidR="00C050FF">
        <w:rPr>
          <w:sz w:val="24"/>
          <w:szCs w:val="24"/>
        </w:rPr>
        <w:t xml:space="preserve"> Au départ presque uniquement issues des pays développés du nord, elles sont désormais de plus en plus nombreuses dans les sud.</w:t>
      </w:r>
    </w:p>
    <w:p w14:paraId="79D0408F" w14:textId="1F542829" w:rsidR="003431C6" w:rsidRPr="00AE00BE" w:rsidRDefault="003431C6" w:rsidP="003431C6">
      <w:pPr>
        <w:ind w:left="360"/>
        <w:rPr>
          <w:b/>
          <w:bCs/>
          <w:sz w:val="24"/>
          <w:szCs w:val="24"/>
        </w:rPr>
      </w:pPr>
    </w:p>
    <w:p w14:paraId="7A95634A" w14:textId="7AA38B74" w:rsidR="003431C6" w:rsidRPr="00AE00BE" w:rsidRDefault="003431C6" w:rsidP="003431C6">
      <w:pPr>
        <w:pStyle w:val="Paragraphedeliste"/>
        <w:numPr>
          <w:ilvl w:val="0"/>
          <w:numId w:val="2"/>
        </w:numPr>
        <w:rPr>
          <w:b/>
          <w:bCs/>
          <w:sz w:val="24"/>
          <w:szCs w:val="24"/>
        </w:rPr>
      </w:pPr>
      <w:r w:rsidRPr="00AE00BE">
        <w:rPr>
          <w:b/>
          <w:bCs/>
          <w:sz w:val="24"/>
          <w:szCs w:val="24"/>
        </w:rPr>
        <w:lastRenderedPageBreak/>
        <w:t>Une structure globalisée :</w:t>
      </w:r>
    </w:p>
    <w:p w14:paraId="6F29EA2F" w14:textId="53EA92F5" w:rsidR="003431C6" w:rsidRDefault="003431C6" w:rsidP="003431C6">
      <w:pPr>
        <w:rPr>
          <w:sz w:val="24"/>
          <w:szCs w:val="24"/>
        </w:rPr>
      </w:pPr>
      <w:r>
        <w:rPr>
          <w:sz w:val="24"/>
          <w:szCs w:val="24"/>
        </w:rPr>
        <w:t>Ce rôle clef s’explique par leur structure globalisée.</w:t>
      </w:r>
    </w:p>
    <w:p w14:paraId="25609137" w14:textId="77777777" w:rsidR="003431C6" w:rsidRDefault="003431C6" w:rsidP="003431C6">
      <w:pPr>
        <w:pStyle w:val="Paragraphedeliste"/>
        <w:numPr>
          <w:ilvl w:val="0"/>
          <w:numId w:val="3"/>
        </w:numPr>
        <w:rPr>
          <w:sz w:val="24"/>
          <w:szCs w:val="24"/>
        </w:rPr>
      </w:pPr>
      <w:r>
        <w:rPr>
          <w:sz w:val="24"/>
          <w:szCs w:val="24"/>
        </w:rPr>
        <w:t>Un chiffre d’affaire globalisé, qui ne dépend plus du marché national d’origine.</w:t>
      </w:r>
    </w:p>
    <w:p w14:paraId="691490F3" w14:textId="5FD18326" w:rsidR="003431C6" w:rsidRDefault="003431C6" w:rsidP="003431C6">
      <w:pPr>
        <w:pStyle w:val="Paragraphedeliste"/>
        <w:numPr>
          <w:ilvl w:val="0"/>
          <w:numId w:val="3"/>
        </w:numPr>
        <w:rPr>
          <w:sz w:val="24"/>
          <w:szCs w:val="24"/>
        </w:rPr>
      </w:pPr>
      <w:r>
        <w:rPr>
          <w:sz w:val="24"/>
          <w:szCs w:val="24"/>
        </w:rPr>
        <w:t xml:space="preserve">Une propriété internationale, notamment grâce à la financiarisation de l’économie (3D </w:t>
      </w:r>
      <w:r w:rsidR="00AE00BE">
        <w:rPr>
          <w:sz w:val="24"/>
          <w:szCs w:val="24"/>
        </w:rPr>
        <w:t xml:space="preserve">de </w:t>
      </w:r>
      <w:r>
        <w:rPr>
          <w:sz w:val="24"/>
          <w:szCs w:val="24"/>
        </w:rPr>
        <w:t>Bourguinat)</w:t>
      </w:r>
      <w:r w:rsidR="00AE00BE">
        <w:rPr>
          <w:sz w:val="24"/>
          <w:szCs w:val="24"/>
        </w:rPr>
        <w:t>.</w:t>
      </w:r>
    </w:p>
    <w:p w14:paraId="03A12592" w14:textId="4E7942A9" w:rsidR="00AE00BE" w:rsidRDefault="00AE00BE" w:rsidP="003431C6">
      <w:pPr>
        <w:pStyle w:val="Paragraphedeliste"/>
        <w:numPr>
          <w:ilvl w:val="0"/>
          <w:numId w:val="3"/>
        </w:numPr>
        <w:rPr>
          <w:sz w:val="24"/>
          <w:szCs w:val="24"/>
        </w:rPr>
      </w:pPr>
      <w:r>
        <w:rPr>
          <w:sz w:val="24"/>
          <w:szCs w:val="24"/>
        </w:rPr>
        <w:t>Une structure globalisée : la structure est réticularisée et globalisée selon la DIT et la DIPP= siège social dans une métropole du pays d’origine, centres de recherche dans des technopoles mondiales, usines dans différents pays selon le coût de la main d’œuvre et sa formation, centres logistiques dans les grands hubs mondiaux= importance des flux intra-firmes au sein des flux mondiaux.</w:t>
      </w:r>
    </w:p>
    <w:p w14:paraId="1CFF1A80" w14:textId="4F54E436" w:rsidR="00AE00BE" w:rsidRDefault="00AE00BE" w:rsidP="003431C6">
      <w:pPr>
        <w:pStyle w:val="Paragraphedeliste"/>
        <w:numPr>
          <w:ilvl w:val="0"/>
          <w:numId w:val="3"/>
        </w:numPr>
        <w:rPr>
          <w:sz w:val="24"/>
          <w:szCs w:val="24"/>
        </w:rPr>
      </w:pPr>
      <w:r>
        <w:rPr>
          <w:sz w:val="24"/>
          <w:szCs w:val="24"/>
        </w:rPr>
        <w:t>L’organisation juridique et productive des entreprises changent aussi pour s’adapter à la concurrence du marché global : filiarisation des grandes entreprise, changements de l’organisation productive pour plus de flexibilité (Exemple du Toyotisme : flux tendu, zéro stock,…).</w:t>
      </w:r>
    </w:p>
    <w:p w14:paraId="06C3D93E" w14:textId="2801A5C6" w:rsidR="00AE00BE" w:rsidRDefault="00AE00BE" w:rsidP="00AE00BE">
      <w:pPr>
        <w:ind w:left="360"/>
        <w:rPr>
          <w:sz w:val="24"/>
          <w:szCs w:val="24"/>
        </w:rPr>
      </w:pPr>
    </w:p>
    <w:p w14:paraId="624159FF" w14:textId="1C209594" w:rsidR="00AE00BE" w:rsidRPr="00AE00BE" w:rsidRDefault="00AE00BE" w:rsidP="00AE00BE">
      <w:pPr>
        <w:pStyle w:val="Paragraphedeliste"/>
        <w:numPr>
          <w:ilvl w:val="0"/>
          <w:numId w:val="2"/>
        </w:numPr>
        <w:rPr>
          <w:b/>
          <w:bCs/>
          <w:sz w:val="24"/>
          <w:szCs w:val="24"/>
        </w:rPr>
      </w:pPr>
      <w:r w:rsidRPr="00AE00BE">
        <w:rPr>
          <w:b/>
          <w:bCs/>
          <w:sz w:val="24"/>
          <w:szCs w:val="24"/>
        </w:rPr>
        <w:t xml:space="preserve">Au </w:t>
      </w:r>
      <w:r w:rsidR="00B17B33">
        <w:rPr>
          <w:b/>
          <w:bCs/>
          <w:sz w:val="24"/>
          <w:szCs w:val="24"/>
        </w:rPr>
        <w:t>cœur</w:t>
      </w:r>
      <w:r w:rsidRPr="00AE00BE">
        <w:rPr>
          <w:b/>
          <w:bCs/>
          <w:sz w:val="24"/>
          <w:szCs w:val="24"/>
        </w:rPr>
        <w:t xml:space="preserve"> de la mondialisation culturelle :</w:t>
      </w:r>
    </w:p>
    <w:p w14:paraId="44922B3B" w14:textId="266C767D" w:rsidR="00AE00BE" w:rsidRDefault="00AE00BE" w:rsidP="00AE00BE">
      <w:pPr>
        <w:rPr>
          <w:sz w:val="24"/>
          <w:szCs w:val="24"/>
        </w:rPr>
      </w:pPr>
      <w:r>
        <w:rPr>
          <w:sz w:val="24"/>
          <w:szCs w:val="24"/>
        </w:rPr>
        <w:t>Les FTN sont aussi les vecteurs de la globalisation culturelle.</w:t>
      </w:r>
    </w:p>
    <w:p w14:paraId="2A0A4DDD" w14:textId="03594FE2" w:rsidR="00AE00BE" w:rsidRDefault="00AE00BE" w:rsidP="00AE00BE">
      <w:pPr>
        <w:pStyle w:val="Paragraphedeliste"/>
        <w:numPr>
          <w:ilvl w:val="0"/>
          <w:numId w:val="3"/>
        </w:numPr>
        <w:rPr>
          <w:sz w:val="24"/>
          <w:szCs w:val="24"/>
        </w:rPr>
      </w:pPr>
      <w:r>
        <w:rPr>
          <w:sz w:val="24"/>
          <w:szCs w:val="24"/>
        </w:rPr>
        <w:t>Elles exportent des produits marqués culturellement, déploient publicité et marketing (Coca, McDo, Champagne,…)</w:t>
      </w:r>
    </w:p>
    <w:p w14:paraId="145A50CB" w14:textId="1FD96841" w:rsidR="00AE00BE" w:rsidRDefault="00AE00BE" w:rsidP="00AE00BE">
      <w:pPr>
        <w:pStyle w:val="Paragraphedeliste"/>
        <w:numPr>
          <w:ilvl w:val="0"/>
          <w:numId w:val="3"/>
        </w:numPr>
        <w:rPr>
          <w:sz w:val="24"/>
          <w:szCs w:val="24"/>
        </w:rPr>
      </w:pPr>
      <w:r>
        <w:rPr>
          <w:sz w:val="24"/>
          <w:szCs w:val="24"/>
        </w:rPr>
        <w:t>Elles sont elles-mêmes des grands media= exemple des GAFAM.</w:t>
      </w:r>
    </w:p>
    <w:p w14:paraId="72813D82" w14:textId="5540BB49" w:rsidR="00AE00BE" w:rsidRPr="00AE00BE" w:rsidRDefault="00AE00BE" w:rsidP="00AE00BE">
      <w:pPr>
        <w:pStyle w:val="Paragraphedeliste"/>
        <w:numPr>
          <w:ilvl w:val="0"/>
          <w:numId w:val="3"/>
        </w:numPr>
        <w:rPr>
          <w:sz w:val="24"/>
          <w:szCs w:val="24"/>
        </w:rPr>
      </w:pPr>
      <w:r>
        <w:rPr>
          <w:sz w:val="24"/>
          <w:szCs w:val="24"/>
        </w:rPr>
        <w:t>En ce sens elles sont appuyés par les Etats qui les utilisent comme outils de leur soft power (Joseph Nye)= exemple des BAXT chinois face aux GAFAM.</w:t>
      </w:r>
    </w:p>
    <w:p w14:paraId="30250204" w14:textId="2917228A" w:rsidR="00AE00BE" w:rsidRDefault="00AE00BE" w:rsidP="00AE00BE">
      <w:pPr>
        <w:rPr>
          <w:sz w:val="24"/>
          <w:szCs w:val="24"/>
        </w:rPr>
      </w:pPr>
    </w:p>
    <w:p w14:paraId="7794BE74" w14:textId="0F917837" w:rsidR="00B17B33" w:rsidRPr="00B17B33" w:rsidRDefault="00B17B33" w:rsidP="00B17B33">
      <w:pPr>
        <w:pStyle w:val="Paragraphedeliste"/>
        <w:numPr>
          <w:ilvl w:val="0"/>
          <w:numId w:val="1"/>
        </w:numPr>
        <w:rPr>
          <w:b/>
          <w:bCs/>
          <w:sz w:val="24"/>
          <w:szCs w:val="24"/>
        </w:rPr>
      </w:pPr>
      <w:r w:rsidRPr="00B17B33">
        <w:rPr>
          <w:b/>
          <w:bCs/>
          <w:sz w:val="24"/>
          <w:szCs w:val="24"/>
        </w:rPr>
        <w:t>Qui participent aux problématiques de la globalisation :</w:t>
      </w:r>
    </w:p>
    <w:p w14:paraId="5ABD96B8" w14:textId="4E1CB988" w:rsidR="00B17B33" w:rsidRDefault="00B17B33" w:rsidP="00B17B33">
      <w:pPr>
        <w:pStyle w:val="Paragraphedeliste"/>
        <w:numPr>
          <w:ilvl w:val="0"/>
          <w:numId w:val="4"/>
        </w:numPr>
        <w:rPr>
          <w:b/>
          <w:bCs/>
          <w:sz w:val="24"/>
          <w:szCs w:val="24"/>
        </w:rPr>
      </w:pPr>
      <w:r w:rsidRPr="00B17B33">
        <w:rPr>
          <w:b/>
          <w:bCs/>
          <w:sz w:val="24"/>
          <w:szCs w:val="24"/>
        </w:rPr>
        <w:t>Territoires gagnants et perdants :</w:t>
      </w:r>
    </w:p>
    <w:p w14:paraId="3F068740" w14:textId="191D1B9A" w:rsidR="00B17B33" w:rsidRDefault="00776AE9" w:rsidP="00B17B33">
      <w:pPr>
        <w:pStyle w:val="Paragraphedeliste"/>
        <w:numPr>
          <w:ilvl w:val="0"/>
          <w:numId w:val="3"/>
        </w:numPr>
        <w:rPr>
          <w:sz w:val="24"/>
          <w:szCs w:val="24"/>
        </w:rPr>
      </w:pPr>
      <w:r>
        <w:rPr>
          <w:sz w:val="24"/>
          <w:szCs w:val="24"/>
        </w:rPr>
        <w:t>Les FTN participent de la création des inégalités territoriales, en s’implantant dans des espaces spécifiques. Les Etats tentent de les attirer en créant notamment des Zones Franches= exemple des ZES chinoises.</w:t>
      </w:r>
    </w:p>
    <w:p w14:paraId="3BD05EDE" w14:textId="1EEECE2E" w:rsidR="00776AE9" w:rsidRDefault="00776AE9" w:rsidP="00B17B33">
      <w:pPr>
        <w:pStyle w:val="Paragraphedeliste"/>
        <w:numPr>
          <w:ilvl w:val="0"/>
          <w:numId w:val="3"/>
        </w:numPr>
        <w:rPr>
          <w:sz w:val="24"/>
          <w:szCs w:val="24"/>
        </w:rPr>
      </w:pPr>
      <w:r>
        <w:rPr>
          <w:sz w:val="24"/>
          <w:szCs w:val="24"/>
        </w:rPr>
        <w:t xml:space="preserve">En s’installant sur les littoraux, au sein des grandes métropoles, sur les régions transfrontalières, elles participent aux </w:t>
      </w:r>
      <w:r w:rsidR="00AA7575">
        <w:rPr>
          <w:sz w:val="24"/>
          <w:szCs w:val="24"/>
        </w:rPr>
        <w:t>transformations</w:t>
      </w:r>
      <w:r>
        <w:rPr>
          <w:sz w:val="24"/>
          <w:szCs w:val="24"/>
        </w:rPr>
        <w:t xml:space="preserve"> de l’espace globali</w:t>
      </w:r>
      <w:r w:rsidR="00AA7575">
        <w:rPr>
          <w:sz w:val="24"/>
          <w:szCs w:val="24"/>
        </w:rPr>
        <w:t>s</w:t>
      </w:r>
      <w:r>
        <w:rPr>
          <w:sz w:val="24"/>
          <w:szCs w:val="24"/>
        </w:rPr>
        <w:t>é= littoralisation, métropolisation</w:t>
      </w:r>
      <w:r w:rsidR="008975B3">
        <w:rPr>
          <w:sz w:val="24"/>
          <w:szCs w:val="24"/>
        </w:rPr>
        <w:t xml:space="preserve"> sont les conséquences des choix des FTN.</w:t>
      </w:r>
      <w:r>
        <w:rPr>
          <w:sz w:val="24"/>
          <w:szCs w:val="24"/>
        </w:rPr>
        <w:t xml:space="preserve"> Exemple du littoral chinois ou de la zone transfrontalières Etats-Unis-Mexique (Maquiladoras), et des déséquilibres du territoire qui en résulte.</w:t>
      </w:r>
    </w:p>
    <w:p w14:paraId="578B9963" w14:textId="77777777" w:rsidR="00776AE9" w:rsidRDefault="00776AE9" w:rsidP="00776AE9">
      <w:pPr>
        <w:pStyle w:val="Paragraphedeliste"/>
        <w:rPr>
          <w:sz w:val="24"/>
          <w:szCs w:val="24"/>
        </w:rPr>
      </w:pPr>
    </w:p>
    <w:p w14:paraId="48D18A1A" w14:textId="77777777" w:rsidR="00776AE9" w:rsidRPr="00776AE9" w:rsidRDefault="00776AE9" w:rsidP="00776AE9">
      <w:pPr>
        <w:pStyle w:val="Paragraphedeliste"/>
        <w:numPr>
          <w:ilvl w:val="0"/>
          <w:numId w:val="4"/>
        </w:numPr>
        <w:rPr>
          <w:b/>
          <w:bCs/>
          <w:sz w:val="24"/>
          <w:szCs w:val="24"/>
        </w:rPr>
      </w:pPr>
      <w:r w:rsidRPr="00776AE9">
        <w:rPr>
          <w:b/>
          <w:bCs/>
          <w:sz w:val="24"/>
          <w:szCs w:val="24"/>
        </w:rPr>
        <w:t>Problématiques de prédation :</w:t>
      </w:r>
    </w:p>
    <w:p w14:paraId="0CB89D18" w14:textId="782610C1" w:rsidR="00776AE9" w:rsidRDefault="00F13D62" w:rsidP="00F13D62">
      <w:pPr>
        <w:pStyle w:val="Paragraphedeliste"/>
        <w:numPr>
          <w:ilvl w:val="0"/>
          <w:numId w:val="3"/>
        </w:numPr>
        <w:rPr>
          <w:sz w:val="24"/>
          <w:szCs w:val="24"/>
        </w:rPr>
      </w:pPr>
      <w:r>
        <w:rPr>
          <w:sz w:val="24"/>
          <w:szCs w:val="24"/>
        </w:rPr>
        <w:t>Les FTN sont souvent accusés de prédation dans les pays les plus pauvres : prédation des ressources par la corruption, non contribution au développement du pays (Entreprises chinoises au Mozambique ou en Afrique du sud), facteurs parfois de guerre ( De Beer au Libéria, Elf et Shell au Biafra).</w:t>
      </w:r>
    </w:p>
    <w:p w14:paraId="3787E2C3" w14:textId="48869370" w:rsidR="00F13D62" w:rsidRDefault="00F13D62" w:rsidP="00F13D62">
      <w:pPr>
        <w:pStyle w:val="Paragraphedeliste"/>
        <w:numPr>
          <w:ilvl w:val="0"/>
          <w:numId w:val="3"/>
        </w:numPr>
        <w:rPr>
          <w:sz w:val="24"/>
          <w:szCs w:val="24"/>
        </w:rPr>
      </w:pPr>
      <w:r>
        <w:rPr>
          <w:sz w:val="24"/>
          <w:szCs w:val="24"/>
        </w:rPr>
        <w:lastRenderedPageBreak/>
        <w:t>Problématiques environnementales : FTN accusés de ne pas respecter les règles environnementales et de polluer librement= exemple des pétrolières dans le golfe de Guinée qui créent une marée noire permanente, des entreprises chinoises aurifères en Afrique du su qui polluent au mercure et au plomb les rivières, etc…</w:t>
      </w:r>
    </w:p>
    <w:p w14:paraId="6DD30D58" w14:textId="77777777" w:rsidR="00F13D62" w:rsidRDefault="00F13D62" w:rsidP="00F13D62">
      <w:pPr>
        <w:pStyle w:val="Paragraphedeliste"/>
        <w:rPr>
          <w:sz w:val="24"/>
          <w:szCs w:val="24"/>
        </w:rPr>
      </w:pPr>
    </w:p>
    <w:p w14:paraId="113B09C6" w14:textId="66124444" w:rsidR="00F13D62" w:rsidRDefault="00F41782" w:rsidP="00F13D62">
      <w:pPr>
        <w:pStyle w:val="Paragraphedeliste"/>
        <w:numPr>
          <w:ilvl w:val="0"/>
          <w:numId w:val="4"/>
        </w:numPr>
        <w:rPr>
          <w:b/>
          <w:bCs/>
          <w:sz w:val="24"/>
          <w:szCs w:val="24"/>
        </w:rPr>
      </w:pPr>
      <w:r w:rsidRPr="00F41782">
        <w:rPr>
          <w:b/>
          <w:bCs/>
          <w:sz w:val="24"/>
          <w:szCs w:val="24"/>
        </w:rPr>
        <w:t>Problématiques sociales :</w:t>
      </w:r>
    </w:p>
    <w:p w14:paraId="65D1DF35" w14:textId="704E9854" w:rsidR="00363625" w:rsidRDefault="00363625" w:rsidP="00363625">
      <w:pPr>
        <w:pStyle w:val="Paragraphedeliste"/>
        <w:numPr>
          <w:ilvl w:val="0"/>
          <w:numId w:val="3"/>
        </w:numPr>
        <w:rPr>
          <w:sz w:val="24"/>
          <w:szCs w:val="24"/>
        </w:rPr>
      </w:pPr>
      <w:r w:rsidRPr="00363625">
        <w:rPr>
          <w:sz w:val="24"/>
          <w:szCs w:val="24"/>
        </w:rPr>
        <w:t>FTN accusées de jouer le jeu de la désindustrialisation</w:t>
      </w:r>
      <w:r>
        <w:rPr>
          <w:sz w:val="24"/>
          <w:szCs w:val="24"/>
        </w:rPr>
        <w:t xml:space="preserve"> dans les pays développés, par la délocalisation de leurs activités dans des pays des sud.</w:t>
      </w:r>
      <w:r w:rsidR="00AA7575">
        <w:rPr>
          <w:sz w:val="24"/>
          <w:szCs w:val="24"/>
        </w:rPr>
        <w:t xml:space="preserve"> </w:t>
      </w:r>
    </w:p>
    <w:p w14:paraId="1236B03A" w14:textId="5CE4E55A" w:rsidR="00AA7575" w:rsidRDefault="00AA7575" w:rsidP="00363625">
      <w:pPr>
        <w:pStyle w:val="Paragraphedeliste"/>
        <w:numPr>
          <w:ilvl w:val="0"/>
          <w:numId w:val="3"/>
        </w:numPr>
        <w:rPr>
          <w:sz w:val="24"/>
          <w:szCs w:val="24"/>
        </w:rPr>
      </w:pPr>
      <w:r>
        <w:rPr>
          <w:sz w:val="24"/>
          <w:szCs w:val="24"/>
        </w:rPr>
        <w:t xml:space="preserve">La financiarisation entraîne une </w:t>
      </w:r>
      <w:r w:rsidR="00992DCF">
        <w:rPr>
          <w:sz w:val="24"/>
          <w:szCs w:val="24"/>
        </w:rPr>
        <w:t>sur-rémunération du capital et des personnels les plus qualifiés (les manipulateurs de symboles), entraînant le creusement des inégalités sociales.</w:t>
      </w:r>
    </w:p>
    <w:p w14:paraId="4CF0DB86" w14:textId="6E2F3F4B" w:rsidR="00363625" w:rsidRPr="00363625" w:rsidRDefault="00363625" w:rsidP="00363625">
      <w:pPr>
        <w:pStyle w:val="Paragraphedeliste"/>
        <w:numPr>
          <w:ilvl w:val="0"/>
          <w:numId w:val="3"/>
        </w:numPr>
        <w:rPr>
          <w:sz w:val="24"/>
          <w:szCs w:val="24"/>
        </w:rPr>
      </w:pPr>
      <w:r>
        <w:rPr>
          <w:sz w:val="24"/>
          <w:szCs w:val="24"/>
        </w:rPr>
        <w:t>Elles sont aussi accusées de ne pas respecter les normes sociales dans les pays où elles sous-traitent ou délocalisent= exemple de l’immeuble écroulé au Bengladesh sur des ateliers de confection pur grandes marques occidentales.</w:t>
      </w:r>
    </w:p>
    <w:p w14:paraId="63DCD737" w14:textId="41489E1F" w:rsidR="00F13D62" w:rsidRDefault="00F13D62" w:rsidP="00F13D62">
      <w:pPr>
        <w:ind w:left="360"/>
        <w:rPr>
          <w:sz w:val="24"/>
          <w:szCs w:val="24"/>
        </w:rPr>
      </w:pPr>
      <w:r w:rsidRPr="00F13D62">
        <w:rPr>
          <w:sz w:val="24"/>
          <w:szCs w:val="24"/>
        </w:rPr>
        <w:t xml:space="preserve"> </w:t>
      </w:r>
    </w:p>
    <w:p w14:paraId="19E6E9AD" w14:textId="2A796250" w:rsidR="00AA7575" w:rsidRDefault="00AA7575" w:rsidP="00AA7575">
      <w:pPr>
        <w:pStyle w:val="Paragraphedeliste"/>
        <w:numPr>
          <w:ilvl w:val="0"/>
          <w:numId w:val="1"/>
        </w:numPr>
        <w:rPr>
          <w:b/>
          <w:bCs/>
          <w:sz w:val="24"/>
          <w:szCs w:val="24"/>
        </w:rPr>
      </w:pPr>
      <w:r w:rsidRPr="00AA7575">
        <w:rPr>
          <w:b/>
          <w:bCs/>
          <w:sz w:val="24"/>
          <w:szCs w:val="24"/>
        </w:rPr>
        <w:t>Les limites de leur rôle :</w:t>
      </w:r>
      <w:r>
        <w:rPr>
          <w:b/>
          <w:bCs/>
          <w:sz w:val="24"/>
          <w:szCs w:val="24"/>
        </w:rPr>
        <w:t>-</w:t>
      </w:r>
    </w:p>
    <w:p w14:paraId="5EC85B4F" w14:textId="77777777" w:rsidR="00AA7575" w:rsidRDefault="00AA7575" w:rsidP="00AA7575">
      <w:pPr>
        <w:pStyle w:val="Paragraphedeliste"/>
        <w:numPr>
          <w:ilvl w:val="0"/>
          <w:numId w:val="5"/>
        </w:numPr>
        <w:rPr>
          <w:b/>
          <w:bCs/>
          <w:sz w:val="24"/>
          <w:szCs w:val="24"/>
        </w:rPr>
      </w:pPr>
      <w:r w:rsidRPr="00AA7575">
        <w:rPr>
          <w:b/>
          <w:bCs/>
          <w:sz w:val="24"/>
          <w:szCs w:val="24"/>
        </w:rPr>
        <w:t>Des</w:t>
      </w:r>
      <w:r>
        <w:rPr>
          <w:b/>
          <w:bCs/>
          <w:sz w:val="24"/>
          <w:szCs w:val="24"/>
        </w:rPr>
        <w:t xml:space="preserve"> FTN toutes puissantes ?</w:t>
      </w:r>
    </w:p>
    <w:p w14:paraId="5D497284" w14:textId="7804374B" w:rsidR="00AA7575" w:rsidRDefault="00AA7575" w:rsidP="00AA7575">
      <w:pPr>
        <w:pStyle w:val="Paragraphedeliste"/>
        <w:numPr>
          <w:ilvl w:val="0"/>
          <w:numId w:val="3"/>
        </w:numPr>
        <w:rPr>
          <w:sz w:val="24"/>
          <w:szCs w:val="24"/>
        </w:rPr>
      </w:pPr>
      <w:r w:rsidRPr="00AA7575">
        <w:rPr>
          <w:sz w:val="24"/>
          <w:szCs w:val="24"/>
        </w:rPr>
        <w:t xml:space="preserve">Les FTN sont plus puissantes que de nombreux </w:t>
      </w:r>
      <w:r>
        <w:rPr>
          <w:sz w:val="24"/>
          <w:szCs w:val="24"/>
        </w:rPr>
        <w:t>E</w:t>
      </w:r>
      <w:r w:rsidRPr="00AA7575">
        <w:rPr>
          <w:sz w:val="24"/>
          <w:szCs w:val="24"/>
        </w:rPr>
        <w:t>tats, leur chiffre d’affaire est parfois plus important que leur PIB.</w:t>
      </w:r>
    </w:p>
    <w:p w14:paraId="54CA2E1B" w14:textId="559D6083" w:rsidR="00AA7575" w:rsidRPr="00AA7575" w:rsidRDefault="00AA7575" w:rsidP="00AA7575">
      <w:pPr>
        <w:pStyle w:val="Paragraphedeliste"/>
        <w:numPr>
          <w:ilvl w:val="0"/>
          <w:numId w:val="3"/>
        </w:numPr>
        <w:rPr>
          <w:sz w:val="24"/>
          <w:szCs w:val="24"/>
        </w:rPr>
      </w:pPr>
      <w:r>
        <w:rPr>
          <w:sz w:val="24"/>
          <w:szCs w:val="24"/>
        </w:rPr>
        <w:t>Leur voix et décisions ont du poids au sein des organisations internationales par le biais du lobbying et des forums où elles sont présentes (Davos).</w:t>
      </w:r>
    </w:p>
    <w:p w14:paraId="103D076E" w14:textId="3975261E" w:rsidR="00AA7575" w:rsidRDefault="00AA7575" w:rsidP="00AA7575">
      <w:pPr>
        <w:pStyle w:val="Paragraphedeliste"/>
        <w:numPr>
          <w:ilvl w:val="0"/>
          <w:numId w:val="3"/>
        </w:numPr>
        <w:rPr>
          <w:sz w:val="24"/>
          <w:szCs w:val="24"/>
        </w:rPr>
      </w:pPr>
      <w:r w:rsidRPr="00AA7575">
        <w:rPr>
          <w:sz w:val="24"/>
          <w:szCs w:val="24"/>
        </w:rPr>
        <w:t>Les FTN tentent souvent</w:t>
      </w:r>
      <w:r>
        <w:rPr>
          <w:sz w:val="24"/>
          <w:szCs w:val="24"/>
        </w:rPr>
        <w:t xml:space="preserve"> de contourner la puissance étatique= exemple de l’optimisation et de l’évasion fiscale révélés par les différents « Links ».</w:t>
      </w:r>
    </w:p>
    <w:p w14:paraId="5E4419EC" w14:textId="77777777" w:rsidR="00AA7575" w:rsidRDefault="00AA7575" w:rsidP="00AA7575">
      <w:pPr>
        <w:pStyle w:val="Paragraphedeliste"/>
        <w:rPr>
          <w:sz w:val="24"/>
          <w:szCs w:val="24"/>
        </w:rPr>
      </w:pPr>
    </w:p>
    <w:p w14:paraId="7CFDE759" w14:textId="674E6394" w:rsidR="00AA7575" w:rsidRPr="00992DCF" w:rsidRDefault="00AA7575" w:rsidP="00AA7575">
      <w:pPr>
        <w:pStyle w:val="Paragraphedeliste"/>
        <w:numPr>
          <w:ilvl w:val="0"/>
          <w:numId w:val="5"/>
        </w:numPr>
        <w:rPr>
          <w:b/>
          <w:bCs/>
          <w:sz w:val="24"/>
          <w:szCs w:val="24"/>
        </w:rPr>
      </w:pPr>
      <w:r w:rsidRPr="00992DCF">
        <w:rPr>
          <w:b/>
          <w:bCs/>
          <w:sz w:val="24"/>
          <w:szCs w:val="24"/>
        </w:rPr>
        <w:t>Mais qui restent souvent fragiles au sein de la globalisation :</w:t>
      </w:r>
    </w:p>
    <w:p w14:paraId="454F1A54" w14:textId="47904C8E" w:rsidR="00AA7575" w:rsidRDefault="00AA7575" w:rsidP="00AA7575">
      <w:pPr>
        <w:pStyle w:val="Paragraphedeliste"/>
        <w:numPr>
          <w:ilvl w:val="0"/>
          <w:numId w:val="3"/>
        </w:numPr>
        <w:rPr>
          <w:sz w:val="24"/>
          <w:szCs w:val="24"/>
        </w:rPr>
      </w:pPr>
      <w:r>
        <w:rPr>
          <w:sz w:val="24"/>
          <w:szCs w:val="24"/>
        </w:rPr>
        <w:t xml:space="preserve">Concurrence </w:t>
      </w:r>
      <w:r w:rsidR="008975B3">
        <w:rPr>
          <w:sz w:val="24"/>
          <w:szCs w:val="24"/>
        </w:rPr>
        <w:t>globalisée et dépendance des marchés internationaux rendent les FTN parfois fragiles = exemple des GZAFAM qui viennent de perdre en quelques mois une partie de leur capitalisation.</w:t>
      </w:r>
    </w:p>
    <w:p w14:paraId="4E024588" w14:textId="768E4498" w:rsidR="00AA7575" w:rsidRDefault="008975B3" w:rsidP="00AA7575">
      <w:pPr>
        <w:pStyle w:val="Paragraphedeliste"/>
        <w:numPr>
          <w:ilvl w:val="0"/>
          <w:numId w:val="3"/>
        </w:numPr>
        <w:rPr>
          <w:sz w:val="24"/>
          <w:szCs w:val="24"/>
        </w:rPr>
      </w:pPr>
      <w:r>
        <w:rPr>
          <w:sz w:val="24"/>
          <w:szCs w:val="24"/>
        </w:rPr>
        <w:t>La course à l’innovation permanente, le p</w:t>
      </w:r>
      <w:r w:rsidR="00AA7575">
        <w:rPr>
          <w:sz w:val="24"/>
          <w:szCs w:val="24"/>
        </w:rPr>
        <w:t>h</w:t>
      </w:r>
      <w:r>
        <w:rPr>
          <w:sz w:val="24"/>
          <w:szCs w:val="24"/>
        </w:rPr>
        <w:t>é</w:t>
      </w:r>
      <w:r w:rsidR="00AA7575">
        <w:rPr>
          <w:sz w:val="24"/>
          <w:szCs w:val="24"/>
        </w:rPr>
        <w:t xml:space="preserve">nomène du </w:t>
      </w:r>
      <w:r>
        <w:rPr>
          <w:sz w:val="24"/>
          <w:szCs w:val="24"/>
        </w:rPr>
        <w:t>« </w:t>
      </w:r>
      <w:r w:rsidR="00AA7575">
        <w:rPr>
          <w:sz w:val="24"/>
          <w:szCs w:val="24"/>
        </w:rPr>
        <w:t>winner takes it all</w:t>
      </w:r>
      <w:r>
        <w:rPr>
          <w:sz w:val="24"/>
          <w:szCs w:val="24"/>
        </w:rPr>
        <w:t> » fragilise les FTN : exemple de la course à l’innovation entre Samsung et Apple.</w:t>
      </w:r>
    </w:p>
    <w:p w14:paraId="2441A4CA" w14:textId="77777777" w:rsidR="00140974" w:rsidRDefault="00140974" w:rsidP="00140974">
      <w:pPr>
        <w:pStyle w:val="Paragraphedeliste"/>
        <w:rPr>
          <w:sz w:val="24"/>
          <w:szCs w:val="24"/>
        </w:rPr>
      </w:pPr>
    </w:p>
    <w:p w14:paraId="634568B6" w14:textId="4A311A9E" w:rsidR="00140974" w:rsidRPr="008975B3" w:rsidRDefault="00140974" w:rsidP="00140974">
      <w:pPr>
        <w:pStyle w:val="Paragraphedeliste"/>
        <w:numPr>
          <w:ilvl w:val="0"/>
          <w:numId w:val="5"/>
        </w:numPr>
        <w:rPr>
          <w:b/>
          <w:bCs/>
          <w:sz w:val="24"/>
          <w:szCs w:val="24"/>
        </w:rPr>
      </w:pPr>
      <w:r w:rsidRPr="008975B3">
        <w:rPr>
          <w:b/>
          <w:bCs/>
          <w:sz w:val="24"/>
          <w:szCs w:val="24"/>
        </w:rPr>
        <w:t>Et limités par d’autres acteurs de la globalisat</w:t>
      </w:r>
      <w:r w:rsidR="008975B3" w:rsidRPr="008975B3">
        <w:rPr>
          <w:b/>
          <w:bCs/>
          <w:sz w:val="24"/>
          <w:szCs w:val="24"/>
        </w:rPr>
        <w:t>i</w:t>
      </w:r>
      <w:r w:rsidRPr="008975B3">
        <w:rPr>
          <w:b/>
          <w:bCs/>
          <w:sz w:val="24"/>
          <w:szCs w:val="24"/>
        </w:rPr>
        <w:t>on.</w:t>
      </w:r>
    </w:p>
    <w:p w14:paraId="23F891A9" w14:textId="275A9AEB" w:rsidR="00140974" w:rsidRDefault="008975B3" w:rsidP="00514165">
      <w:pPr>
        <w:pStyle w:val="Paragraphedeliste"/>
        <w:numPr>
          <w:ilvl w:val="0"/>
          <w:numId w:val="3"/>
        </w:numPr>
        <w:rPr>
          <w:sz w:val="24"/>
          <w:szCs w:val="24"/>
        </w:rPr>
      </w:pPr>
      <w:r>
        <w:rPr>
          <w:sz w:val="24"/>
          <w:szCs w:val="24"/>
        </w:rPr>
        <w:t>Les Etats</w:t>
      </w:r>
      <w:r w:rsidR="00514165">
        <w:rPr>
          <w:sz w:val="24"/>
          <w:szCs w:val="24"/>
        </w:rPr>
        <w:t xml:space="preserve"> tentent de limiter le rôle des FTN= taxation, droits de douane, autorisation réglementaire, procès= exemple des procès contre les GAFAM par l’UE. </w:t>
      </w:r>
    </w:p>
    <w:p w14:paraId="59F5E8E9" w14:textId="0BD4CCF5" w:rsidR="005C4570" w:rsidRPr="00514165" w:rsidRDefault="005C4570" w:rsidP="00514165">
      <w:pPr>
        <w:pStyle w:val="Paragraphedeliste"/>
        <w:numPr>
          <w:ilvl w:val="0"/>
          <w:numId w:val="3"/>
        </w:numPr>
        <w:rPr>
          <w:sz w:val="24"/>
          <w:szCs w:val="24"/>
        </w:rPr>
      </w:pPr>
      <w:r>
        <w:rPr>
          <w:sz w:val="24"/>
          <w:szCs w:val="24"/>
        </w:rPr>
        <w:t>La gouvernance mondiale met des règles= exemple du G20 qui recommande taxation à 15% minimum des FTN.</w:t>
      </w:r>
    </w:p>
    <w:p w14:paraId="2F21A335" w14:textId="46AF6F28" w:rsidR="00140974" w:rsidRPr="00140974" w:rsidRDefault="00514165" w:rsidP="00140974">
      <w:pPr>
        <w:pStyle w:val="Paragraphedeliste"/>
        <w:numPr>
          <w:ilvl w:val="0"/>
          <w:numId w:val="3"/>
        </w:numPr>
        <w:rPr>
          <w:sz w:val="24"/>
          <w:szCs w:val="24"/>
        </w:rPr>
      </w:pPr>
      <w:r>
        <w:rPr>
          <w:sz w:val="24"/>
          <w:szCs w:val="24"/>
        </w:rPr>
        <w:t xml:space="preserve">Les </w:t>
      </w:r>
      <w:r w:rsidR="00140974">
        <w:rPr>
          <w:sz w:val="24"/>
          <w:szCs w:val="24"/>
        </w:rPr>
        <w:t>ONG</w:t>
      </w:r>
      <w:r>
        <w:rPr>
          <w:sz w:val="24"/>
          <w:szCs w:val="24"/>
        </w:rPr>
        <w:t xml:space="preserve"> dénoncent les pratiques déloyales des FTN = exemple de Nike qui a du revoir sa politique après dénonciation des conditions de travail de ses sous-traitants.</w:t>
      </w:r>
    </w:p>
    <w:p w14:paraId="4D388EA7" w14:textId="77777777" w:rsidR="00140974" w:rsidRPr="00140974" w:rsidRDefault="00140974" w:rsidP="00140974">
      <w:pPr>
        <w:rPr>
          <w:sz w:val="24"/>
          <w:szCs w:val="24"/>
        </w:rPr>
      </w:pPr>
    </w:p>
    <w:sectPr w:rsidR="00140974" w:rsidRPr="00140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E9A"/>
    <w:multiLevelType w:val="hybridMultilevel"/>
    <w:tmpl w:val="819A8052"/>
    <w:lvl w:ilvl="0" w:tplc="2F02BE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3177F"/>
    <w:multiLevelType w:val="hybridMultilevel"/>
    <w:tmpl w:val="4748E7A2"/>
    <w:lvl w:ilvl="0" w:tplc="5798E4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933024"/>
    <w:multiLevelType w:val="hybridMultilevel"/>
    <w:tmpl w:val="E83A7532"/>
    <w:lvl w:ilvl="0" w:tplc="DD5C91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B208AB"/>
    <w:multiLevelType w:val="hybridMultilevel"/>
    <w:tmpl w:val="9D1CB8E0"/>
    <w:lvl w:ilvl="0" w:tplc="AB6021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6B5BA6"/>
    <w:multiLevelType w:val="hybridMultilevel"/>
    <w:tmpl w:val="D8F27A26"/>
    <w:lvl w:ilvl="0" w:tplc="B03ED9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669058">
    <w:abstractNumId w:val="1"/>
  </w:num>
  <w:num w:numId="2" w16cid:durableId="185993246">
    <w:abstractNumId w:val="0"/>
  </w:num>
  <w:num w:numId="3" w16cid:durableId="2060740426">
    <w:abstractNumId w:val="3"/>
  </w:num>
  <w:num w:numId="4" w16cid:durableId="991716103">
    <w:abstractNumId w:val="4"/>
  </w:num>
  <w:num w:numId="5" w16cid:durableId="157253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32"/>
    <w:rsid w:val="00140974"/>
    <w:rsid w:val="003431C6"/>
    <w:rsid w:val="003518DF"/>
    <w:rsid w:val="00363625"/>
    <w:rsid w:val="00514165"/>
    <w:rsid w:val="005C4570"/>
    <w:rsid w:val="005E2632"/>
    <w:rsid w:val="00776AE9"/>
    <w:rsid w:val="008478DA"/>
    <w:rsid w:val="008975B3"/>
    <w:rsid w:val="00992DCF"/>
    <w:rsid w:val="00AA7575"/>
    <w:rsid w:val="00AE00BE"/>
    <w:rsid w:val="00B17B33"/>
    <w:rsid w:val="00C050FF"/>
    <w:rsid w:val="00E67B6C"/>
    <w:rsid w:val="00F13D62"/>
    <w:rsid w:val="00F41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29D0"/>
  <w15:chartTrackingRefBased/>
  <w15:docId w15:val="{EE9DDECE-65D2-41E2-8795-C010C193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1118</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13</cp:revision>
  <dcterms:created xsi:type="dcterms:W3CDTF">2023-03-08T17:42:00Z</dcterms:created>
  <dcterms:modified xsi:type="dcterms:W3CDTF">2023-03-09T07:42:00Z</dcterms:modified>
</cp:coreProperties>
</file>